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短视频BGM选择技巧与音乐营销攻略</w:t>
      </w:r>
    </w:p>
    <w:p>
      <w:pPr>
        <w:pStyle w:val="Heading1"/>
      </w:pPr>
      <w:r>
        <w:t xml:space="preserve">一、BGM对短视频的重要性</w:t>
      </w:r>
    </w:p>
    <w:p>
      <w:r>
        <w:t xml:space="preserve">在短视频时代，一首好的BGM能让视频点击率提升30%以上。音乐是情绪的载体，好的BGM可以：</w:t>
      </w:r>
    </w:p>
    <w:p>
      <w:pPr>
        <w:pStyle w:val="ListParagraph"/>
        <w:numPr>
          <w:ilvl w:val="0"/>
          <w:numId w:val="2"/>
        </w:numPr>
      </w:pPr>
      <w:r>
        <w:t xml:space="preserve">强化内容情绪，让观众产生共鸣</w:t>
      </w:r>
    </w:p>
    <w:p>
      <w:pPr>
        <w:pStyle w:val="ListParagraph"/>
        <w:numPr>
          <w:ilvl w:val="0"/>
          <w:numId w:val="2"/>
        </w:numPr>
      </w:pPr>
      <w:r>
        <w:t xml:space="preserve">增加视频记忆点，提高完播率</w:t>
      </w:r>
    </w:p>
    <w:p>
      <w:pPr>
        <w:pStyle w:val="ListParagraph"/>
        <w:numPr>
          <w:ilvl w:val="0"/>
          <w:numId w:val="2"/>
        </w:numPr>
      </w:pPr>
      <w:r>
        <w:t xml:space="preserve">借助热门音乐获取平台推荐流量</w:t>
      </w:r>
    </w:p>
    <w:p>
      <w:pPr>
        <w:pStyle w:val="ListParagraph"/>
        <w:numPr>
          <w:ilvl w:val="0"/>
          <w:numId w:val="2"/>
        </w:numPr>
      </w:pPr>
      <w:r>
        <w:t xml:space="preserve">塑造账号独特风格，建立辨识度</w:t>
      </w:r>
    </w:p>
    <w:p>
      <w:pPr>
        <w:pStyle w:val="Heading1"/>
      </w:pPr>
      <w:r>
        <w:t xml:space="preserve">二、BGM选择的核心原则</w:t>
      </w:r>
    </w:p>
    <w:p>
      <w:pPr>
        <w:pStyle w:val="Heading2"/>
      </w:pPr>
      <w:r>
        <w:t xml:space="preserve">1. 内容匹配原则</w:t>
      </w:r>
    </w:p>
    <w:p>
      <w:r>
        <w:t xml:space="preserve">BGM风格必须与视频内容、场景、人物情绪高度匹配。</w:t>
      </w:r>
    </w:p>
    <w:p>
      <w:pPr>
        <w:pStyle w:val="ListParagraph"/>
        <w:numPr>
          <w:ilvl w:val="0"/>
          <w:numId w:val="2"/>
        </w:numPr>
      </w:pPr>
      <w:r>
        <w:t xml:space="preserve">美食类视频：选择轻快、舒适的背景音乐</w:t>
      </w:r>
    </w:p>
    <w:p>
      <w:pPr>
        <w:pStyle w:val="ListParagraph"/>
        <w:numPr>
          <w:ilvl w:val="0"/>
          <w:numId w:val="2"/>
        </w:numPr>
      </w:pPr>
      <w:r>
        <w:t xml:space="preserve">搞笑段子：节奏感强、有反转效果的音乐</w:t>
      </w:r>
    </w:p>
    <w:p>
      <w:pPr>
        <w:pStyle w:val="ListParagraph"/>
        <w:numPr>
          <w:ilvl w:val="0"/>
          <w:numId w:val="2"/>
        </w:numPr>
      </w:pPr>
      <w:r>
        <w:t xml:space="preserve">情感类内容：抒情、治愈系音乐</w:t>
      </w:r>
    </w:p>
    <w:p>
      <w:pPr>
        <w:pStyle w:val="ListParagraph"/>
        <w:numPr>
          <w:ilvl w:val="0"/>
          <w:numId w:val="2"/>
        </w:numPr>
      </w:pPr>
      <w:r>
        <w:t xml:space="preserve">知识干货：节奏平稳、不抢戏的背景音</w:t>
      </w:r>
    </w:p>
    <w:p>
      <w:pPr>
        <w:pStyle w:val="Heading2"/>
      </w:pPr>
      <w:r>
        <w:t xml:space="preserve">2. 时长控制原则</w:t>
      </w:r>
    </w:p>
    <w:p>
      <w:r>
        <w:t xml:space="preserve">短视频时长有限，BGM选择要注意：</w:t>
      </w:r>
    </w:p>
    <w:p>
      <w:pPr>
        <w:pStyle w:val="ListParagraph"/>
        <w:numPr>
          <w:ilvl w:val="0"/>
          <w:numId w:val="2"/>
        </w:numPr>
      </w:pPr>
      <w:r>
        <w:t xml:space="preserve">尽量选择15-60秒的片段，避免拖沓</w:t>
      </w:r>
    </w:p>
    <w:p>
      <w:pPr>
        <w:pStyle w:val="ListParagraph"/>
        <w:numPr>
          <w:ilvl w:val="0"/>
          <w:numId w:val="2"/>
        </w:numPr>
      </w:pPr>
      <w:r>
        <w:t xml:space="preserve">高潮部分要与视频核心内容同步</w:t>
      </w:r>
    </w:p>
    <w:p>
      <w:pPr>
        <w:pStyle w:val="ListParagraph"/>
        <w:numPr>
          <w:ilvl w:val="0"/>
          <w:numId w:val="2"/>
        </w:numPr>
      </w:pPr>
      <w:r>
        <w:t xml:space="preserve">片头3秒内必须抓住注意力</w:t>
      </w:r>
    </w:p>
    <w:p>
      <w:pPr>
        <w:pStyle w:val="ListParagraph"/>
        <w:numPr>
          <w:ilvl w:val="0"/>
          <w:numId w:val="2"/>
        </w:numPr>
      </w:pPr>
      <w:r>
        <w:t xml:space="preserve">结尾留2-3秒缓冲，不要戛然而止</w:t>
      </w:r>
    </w:p>
    <w:p>
      <w:pPr>
        <w:pStyle w:val="Heading2"/>
      </w:pPr>
      <w:r>
        <w:t xml:space="preserve">3. 版权合规原则</w:t>
      </w:r>
    </w:p>
    <w:p>
      <w:r>
        <w:t xml:space="preserve">版权问题必须重视，否则可能导致视频下架或限流：</w:t>
      </w:r>
    </w:p>
    <w:p>
      <w:pPr>
        <w:pStyle w:val="ListParagraph"/>
        <w:numPr>
          <w:ilvl w:val="0"/>
          <w:numId w:val="2"/>
        </w:numPr>
      </w:pPr>
      <w:r>
        <w:t xml:space="preserve">优先使用平台音乐库的免费音乐</w:t>
      </w:r>
    </w:p>
    <w:p>
      <w:pPr>
        <w:pStyle w:val="ListParagraph"/>
        <w:numPr>
          <w:ilvl w:val="0"/>
          <w:numId w:val="2"/>
        </w:numPr>
      </w:pPr>
      <w:r>
        <w:t xml:space="preserve">商用需购买正版授权</w:t>
      </w:r>
    </w:p>
    <w:p>
      <w:pPr>
        <w:pStyle w:val="ListParagraph"/>
        <w:numPr>
          <w:ilvl w:val="0"/>
          <w:numId w:val="2"/>
        </w:numPr>
      </w:pPr>
      <w:r>
        <w:t xml:space="preserve">抖音、快手等平台有专属音乐版权</w:t>
      </w:r>
    </w:p>
    <w:p>
      <w:pPr>
        <w:pStyle w:val="ListParagraph"/>
        <w:numPr>
          <w:ilvl w:val="0"/>
          <w:numId w:val="2"/>
        </w:numPr>
      </w:pPr>
      <w:r>
        <w:t xml:space="preserve">原创音乐或无版权音乐更安全</w:t>
      </w:r>
    </w:p>
    <w:p>
      <w:pPr>
        <w:pStyle w:val="Heading1"/>
      </w:pPr>
      <w:r>
        <w:t xml:space="preserve">三、热门BGM获取渠道</w:t>
      </w:r>
    </w:p>
    <w:p>
      <w:r>
        <w:rPr>
          <w:b/>
          <w:bCs/>
        </w:rPr>
        <w:t xml:space="preserve">平台官方音乐库</w:t>
      </w:r>
      <w:r>
        <w:t xml:space="preserve">：抖音创作者中心、快手创作者学堂，站内直接搜索使用，最安全省心</w:t>
      </w:r>
    </w:p>
    <w:p>
      <w:r>
        <w:rPr>
          <w:b/>
          <w:bCs/>
        </w:rPr>
        <w:t xml:space="preserve">热门视频BGM</w:t>
      </w:r>
      <w:r>
        <w:t xml:space="preserve">：点击同领域爆款视频右下角音乐图标，可以直接使用或翻拍</w:t>
      </w:r>
    </w:p>
    <w:p>
      <w:r>
        <w:rPr>
          <w:b/>
          <w:bCs/>
        </w:rPr>
        <w:t xml:space="preserve">版权音乐网站</w:t>
      </w:r>
      <w:r>
        <w:t xml:space="preserve">：爱给网、音よみ亭、Artlist等，部分免费可商用</w:t>
      </w:r>
    </w:p>
    <w:p>
      <w:r>
        <w:rPr>
          <w:b/>
          <w:bCs/>
        </w:rPr>
        <w:t xml:space="preserve">混剪二次创作</w:t>
      </w:r>
      <w:r>
        <w:t xml:space="preserve">：使用多段音乐混合，注意节奏衔接自然</w:t>
      </w:r>
    </w:p>
    <w:p>
      <w:pPr>
        <w:pStyle w:val="Heading1"/>
      </w:pPr>
      <w:r>
        <w:t xml:space="preserve">四、BGM使用实战技巧</w:t>
      </w:r>
    </w:p>
    <w:p>
      <w:pPr>
        <w:pStyle w:val="Heading2"/>
      </w:pPr>
      <w:r>
        <w:t xml:space="preserve">蹭热点音乐</w:t>
      </w:r>
    </w:p>
    <w:p>
      <w:r>
        <w:t xml:space="preserve">关注平台热门挑战、节日节点、流行梗，相关BGM会有流量加成。新歌发布一周内是黄金期，越早用越容易获得推荐。</w:t>
      </w:r>
    </w:p>
    <w:p>
      <w:pPr>
        <w:pStyle w:val="Heading2"/>
      </w:pPr>
      <w:r>
        <w:t xml:space="preserve">卡点剪辑</w:t>
      </w:r>
    </w:p>
    <w:p>
      <w:r>
        <w:t xml:space="preserve">利用音乐节拍进行剪辑，踩点精准的视频完播率更高。使用剪映等工具的自动卡点功能可以快速上手。</w:t>
      </w:r>
    </w:p>
    <w:p>
      <w:pPr>
        <w:pStyle w:val="Heading2"/>
      </w:pPr>
      <w:r>
        <w:t xml:space="preserve">情绪递进</w:t>
      </w:r>
    </w:p>
    <w:p>
      <w:r>
        <w:t xml:space="preserve">选择渐进式音乐，随着视频内容推进逐渐加强，结尾配合高潮或反转效果最佳。</w:t>
      </w:r>
    </w:p>
    <w:p>
      <w:pPr>
        <w:pStyle w:val="Heading2"/>
      </w:pPr>
      <w:r>
        <w:t xml:space="preserve">音效辅助</w:t>
      </w:r>
    </w:p>
    <w:p>
      <w:r>
        <w:t xml:space="preserve">适当添加音效增强感染力，如笑声、掌声、转场音效等，但要控制音量不要盖过BGM。</w:t>
      </w:r>
    </w:p>
    <w:p>
      <w:pPr>
        <w:pStyle w:val="Heading1"/>
      </w:pPr>
      <w:r>
        <w:t xml:space="preserve">五、常见问题与解决方案</w:t>
      </w:r>
    </w:p>
    <w:p>
      <w:r>
        <w:rPr>
          <w:b/>
          <w:bCs/>
        </w:rPr>
        <w:t xml:space="preserve">Q：音乐和视频节奏不匹配怎么办？</w:t>
      </w:r>
    </w:p>
    <w:p>
      <w:r>
        <w:t xml:space="preserve">A：调整视频剪辑节奏，或在剪辑软件中调整音乐播放速度（±5%以内）。</w:t>
      </w:r>
    </w:p>
    <w:p>
      <w:r>
        <w:rPr>
          <w:b/>
          <w:bCs/>
        </w:rPr>
        <w:t xml:space="preserve">Q：热门BGM用的人太多怎么办？</w:t>
      </w:r>
    </w:p>
    <w:p>
      <w:r>
        <w:t xml:space="preserve">A：可以找同类型但相对小众的音乐，或者对热门音乐进行变速、加音效等二次创作，形成差异化。</w:t>
      </w:r>
    </w:p>
    <w:p>
      <w:r>
        <w:rPr>
          <w:b/>
          <w:bCs/>
        </w:rPr>
        <w:t xml:space="preserve">Q：音乐开头平淡如何吸引人？</w:t>
      </w:r>
    </w:p>
    <w:p>
      <w:r>
        <w:t xml:space="preserve">A：直接从音乐高潮部分开始，或配合强视觉冲击的片头画面。</w:t>
      </w:r>
    </w:p>
    <w:p>
      <w:pPr>
        <w:pStyle w:val="Heading1"/>
      </w:pPr>
      <w:r>
        <w:t xml:space="preserve">六、总结</w:t>
      </w:r>
    </w:p>
    <w:p>
      <w:r>
        <w:t xml:space="preserve">BGM是短视频的灵魂调味剂。选择合适的背景音乐需要：</w:t>
      </w:r>
    </w:p>
    <w:p>
      <w:pPr>
        <w:pStyle w:val="ListParagraph"/>
        <w:numPr>
          <w:ilvl w:val="0"/>
          <w:numId w:val="3"/>
        </w:numPr>
      </w:pPr>
      <w:r>
        <w:t xml:space="preserve">理解内容定位，明确音乐风格</w:t>
      </w:r>
    </w:p>
    <w:p>
      <w:pPr>
        <w:pStyle w:val="ListParagraph"/>
        <w:numPr>
          <w:ilvl w:val="0"/>
          <w:numId w:val="3"/>
        </w:numPr>
      </w:pPr>
      <w:r>
        <w:t xml:space="preserve">研究平台规则，规避版权风险</w:t>
      </w:r>
    </w:p>
    <w:p>
      <w:pPr>
        <w:pStyle w:val="ListParagraph"/>
        <w:numPr>
          <w:ilvl w:val="0"/>
          <w:numId w:val="3"/>
        </w:numPr>
      </w:pPr>
      <w:r>
        <w:t xml:space="preserve">持续关注热点，快速响应趋势</w:t>
      </w:r>
    </w:p>
    <w:p>
      <w:pPr>
        <w:pStyle w:val="ListParagraph"/>
        <w:numPr>
          <w:ilvl w:val="0"/>
          <w:numId w:val="3"/>
        </w:numPr>
      </w:pPr>
      <w:r>
        <w:t xml:space="preserve">不断测试优化，数据验证效果</w:t>
      </w:r>
    </w:p>
    <w:p>
      <w:pPr>
        <w:spacing w:before="200"/>
      </w:pPr>
      <w:r>
        <w:t xml:space="preserve">好的BGM能让好内容被更多人看到，希望这份攻略能帮助你提升短视频的音乐营销能力！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b/>
      <w:bCs/>
      <w:color w:val="667eea"/>
      <w:sz w:val="48"/>
      <w:szCs w:val="48"/>
    </w:rPr>
  </w:style>
  <w:style w:type="paragraph" w:styleId="Heading1">
    <w:name w:val="Heading 1"/>
    <w:basedOn w:val="Normal"/>
    <w:next w:val="Normal"/>
    <w:qFormat/>
    <w:pPr>
      <w:spacing w:after="240" w:before="360"/>
      <w:outlineLvl w:val="0"/>
    </w:pPr>
    <w:rPr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80" w:before="240"/>
      <w:outlineLvl w:val="1"/>
    </w:pPr>
    <w:rPr>
      <w:b/>
      <w:bCs/>
      <w:color w:val="333333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2026-04-21T13:02:02.802Z</dcterms:created>
  <dcterms:modified xsi:type="dcterms:W3CDTF">2026-04-21T13:02:02.803Z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