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3招教你学会空手套白狼，从此在网上不愁没赚钱项目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时下，很多人都知道在网上赚钱，非常暴利，不仅在城市，甚至在农村，简直是家喻户晓，津津乐道。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91440" cy="236244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3442dcfed74f7e"/>
                  <a:stretch>
                    <a:fillRect/>
                  </a:stretch>
                </pic:blipFill>
                <pic:spPr>
                  <a:xfrm>
                    <a:off x="0" y="0"/>
                    <a:ext cx="4191440" cy="236244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第一招、信息差法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非常庞大，有很多平台，渠道，社群，App，各种新媒体，总之层出不穷，很多不能互联互通，例如，阿里巴巴和淘宝集市，同样的产品阿里巴巴卖30。淘宝卖150，京东210，微信群300，美容店可能直接是800。这就是信息差，我们掌握网络的这一特点。在各行各业都可以做，也许你要说网络不是开放的吗，是开放的，但是网络太大了。你看过的别人未必看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第二招、项目复制法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一招更厉害，网络上有很多项目，很多广告，你只需要每天不停地看项目，看广告。研究广告的盈利模式，研究他的产品，价格，他在哪地方发你就在那地方发。他怎么说你就你也怎么说。这样做多了一看就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说白了就是这么几点，全网研究搜索他的网络引流渠道，复制它的营销系统，买个他的产品，以客户的身份套他的话术变现系统。一个暴利偏门项目就成了。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第三招、诱饵法则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记住，一定是组合，不是单个产品，这些产品一定具有不同的分工和相关性，哪个是吸引引流的，哪个是赚钱的，最典型的做法就是，羊毛出在猪身上狗来付钱。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451d731c-d41f-447a-af7b-d08d402d3f0c.jpg" Id="Rc13442dcfed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